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119A71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D3434">
        <w:rPr>
          <w:rFonts w:ascii="Arial" w:hAnsi="Arial" w:cs="Arial"/>
          <w:b/>
        </w:rPr>
        <w:t>SEPTUAGÉSIMA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2CF325B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D3434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D3434">
        <w:rPr>
          <w:rFonts w:ascii="Arial" w:hAnsi="Arial" w:cs="Arial"/>
        </w:rPr>
        <w:t>primero de septiembre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D3434">
        <w:rPr>
          <w:rFonts w:ascii="Arial" w:hAnsi="Arial" w:cs="Arial"/>
          <w:b/>
        </w:rPr>
        <w:t>Septuagésima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D3434">
        <w:rPr>
          <w:rFonts w:ascii="Arial" w:hAnsi="Arial" w:cs="Arial"/>
          <w:b/>
        </w:rPr>
        <w:t>70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4D3434">
        <w:rPr>
          <w:rFonts w:ascii="Arial" w:hAnsi="Arial" w:cs="Arial"/>
        </w:rPr>
        <w:t>primero de septiembre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D76387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94D1988" w14:textId="77777777" w:rsidR="004D3434" w:rsidRPr="00651EDE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DD9496D" w14:textId="77777777" w:rsidR="004D3434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3E2BE53" w14:textId="77777777" w:rsidR="004D3434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72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>
        <w:t>202728523000278 y 202728523000279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</w:t>
      </w:r>
    </w:p>
    <w:p w14:paraId="5CAC6D49" w14:textId="0993B6BF" w:rsidR="004D3434" w:rsidRPr="004B4B46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4B4B46">
        <w:rPr>
          <w:rFonts w:ascii="Arial" w:hAnsi="Arial" w:cs="Arial"/>
        </w:rPr>
        <w:t xml:space="preserve">Aprobación del </w:t>
      </w:r>
      <w:r w:rsidRPr="004B4B46">
        <w:rPr>
          <w:rFonts w:ascii="Arial" w:hAnsi="Arial" w:cs="Arial"/>
          <w:bCs/>
          <w:lang w:val="es-ES_tradnl"/>
        </w:rPr>
        <w:t>ACUERDO/OGAIPO/CT/073/2023,</w:t>
      </w:r>
      <w:r w:rsidRPr="004B4B46">
        <w:rPr>
          <w:rFonts w:ascii="Arial" w:hAnsi="Arial" w:cs="Arial"/>
        </w:rPr>
        <w:t xml:space="preserve"> por el cual el Comité de Transparencia de este Órgano Garante, confirma, modifica o revoca las </w:t>
      </w:r>
      <w:r w:rsidRPr="004B4B46">
        <w:rPr>
          <w:rFonts w:ascii="Arial" w:hAnsi="Arial" w:cs="Arial"/>
        </w:rPr>
        <w:lastRenderedPageBreak/>
        <w:t xml:space="preserve">determinaciones que, en materia de clasificación de información reservada, que emite la Dirección de Tecnologías de Transparencia del Órgano Garante de Acceso a la Información Pública, Transparencia, Protección de Datos Personales y Buen Gobierno del Estado de Oaxaca, referente a la solicitud de acceso a la información con número de folio </w:t>
      </w:r>
      <w:bookmarkStart w:id="1" w:name="_Hlk137110162"/>
      <w:r w:rsidRPr="004B4B46">
        <w:rPr>
          <w:rFonts w:ascii="Arial" w:hAnsi="Arial" w:cs="Arial"/>
        </w:rPr>
        <w:t>202728523000</w:t>
      </w:r>
      <w:bookmarkEnd w:id="1"/>
      <w:r w:rsidRPr="004B4B46">
        <w:rPr>
          <w:rFonts w:ascii="Arial" w:hAnsi="Arial" w:cs="Arial"/>
        </w:rPr>
        <w:t xml:space="preserve">72. - - - - - - - - - - - -  </w:t>
      </w:r>
    </w:p>
    <w:p w14:paraId="5DE98287" w14:textId="77777777" w:rsidR="004D3434" w:rsidRPr="00574A82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t xml:space="preserve"> Lectura y aprobación del acta de la </w:t>
      </w:r>
      <w:r>
        <w:rPr>
          <w:rFonts w:ascii="Arial" w:hAnsi="Arial" w:cs="Arial"/>
        </w:rPr>
        <w:t>Septuagésima</w:t>
      </w:r>
      <w:r w:rsidRPr="00574A82">
        <w:rPr>
          <w:rFonts w:ascii="Arial" w:hAnsi="Arial" w:cs="Arial"/>
        </w:rPr>
        <w:t xml:space="preserve"> Sesión Extraordinaria dos mil veintitrés del Comité de Transparencia del OGAIPO. - - - - - - - - - - - - - -</w:t>
      </w:r>
      <w:r>
        <w:rPr>
          <w:rFonts w:ascii="Arial" w:hAnsi="Arial" w:cs="Arial"/>
        </w:rPr>
        <w:t xml:space="preserve"> - - - </w:t>
      </w:r>
      <w:r w:rsidRPr="00574A82">
        <w:rPr>
          <w:rFonts w:ascii="Arial" w:hAnsi="Arial" w:cs="Arial"/>
        </w:rPr>
        <w:t xml:space="preserve"> </w:t>
      </w:r>
    </w:p>
    <w:p w14:paraId="62415C4B" w14:textId="77777777" w:rsidR="004D3434" w:rsidRPr="00651EDE" w:rsidRDefault="004D3434" w:rsidP="004D343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2DBF88DA" w14:textId="76A04443" w:rsidR="004D3434" w:rsidRPr="00E656A9" w:rsidRDefault="00463E8D" w:rsidP="004D343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 xml:space="preserve">del </w:t>
      </w:r>
      <w:r w:rsidR="004D3434" w:rsidRPr="00E656A9">
        <w:rPr>
          <w:rFonts w:ascii="Arial" w:hAnsi="Arial" w:cs="Arial"/>
          <w:bCs/>
          <w:lang w:val="es-ES_tradnl"/>
        </w:rPr>
        <w:t>ACUERDO/OGAIPO/CT/</w:t>
      </w:r>
      <w:r w:rsidR="004D3434">
        <w:rPr>
          <w:rFonts w:ascii="Arial" w:hAnsi="Arial" w:cs="Arial"/>
          <w:bCs/>
          <w:lang w:val="es-ES_tradnl"/>
        </w:rPr>
        <w:t>072</w:t>
      </w:r>
      <w:r w:rsidR="004D3434" w:rsidRPr="00E656A9">
        <w:rPr>
          <w:rFonts w:ascii="Arial" w:hAnsi="Arial" w:cs="Arial"/>
          <w:bCs/>
          <w:lang w:val="es-ES_tradnl"/>
        </w:rPr>
        <w:t>/202</w:t>
      </w:r>
      <w:r w:rsidR="004D3434">
        <w:rPr>
          <w:rFonts w:ascii="Arial" w:hAnsi="Arial" w:cs="Arial"/>
          <w:bCs/>
          <w:lang w:val="es-ES_tradnl"/>
        </w:rPr>
        <w:t>3</w:t>
      </w:r>
      <w:r w:rsidR="004D3434" w:rsidRPr="00E656A9">
        <w:rPr>
          <w:rFonts w:ascii="Arial" w:hAnsi="Arial" w:cs="Arial"/>
          <w:bCs/>
          <w:lang w:val="es-ES_tradnl"/>
        </w:rPr>
        <w:t>,</w:t>
      </w:r>
      <w:r w:rsidR="004D3434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</w:t>
      </w:r>
      <w:r w:rsidR="004D3434" w:rsidRPr="002E6A71">
        <w:rPr>
          <w:rFonts w:ascii="Arial" w:hAnsi="Arial" w:cs="Arial"/>
        </w:rPr>
        <w:t>, respecto de la</w:t>
      </w:r>
      <w:r w:rsidR="004D3434">
        <w:rPr>
          <w:rFonts w:ascii="Arial" w:hAnsi="Arial" w:cs="Arial"/>
        </w:rPr>
        <w:t>s</w:t>
      </w:r>
      <w:r w:rsidR="004D3434" w:rsidRPr="002E6A71">
        <w:rPr>
          <w:rFonts w:ascii="Arial" w:hAnsi="Arial" w:cs="Arial"/>
        </w:rPr>
        <w:t xml:space="preserve"> solicitud</w:t>
      </w:r>
      <w:r w:rsidR="004D3434">
        <w:rPr>
          <w:rFonts w:ascii="Arial" w:hAnsi="Arial" w:cs="Arial"/>
        </w:rPr>
        <w:t>es</w:t>
      </w:r>
      <w:r w:rsidR="004D3434" w:rsidRPr="002E6A71">
        <w:rPr>
          <w:rFonts w:ascii="Arial" w:hAnsi="Arial" w:cs="Arial"/>
        </w:rPr>
        <w:t xml:space="preserve">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250337">
        <w:rPr>
          <w:rFonts w:ascii="Arial" w:hAnsi="Arial" w:cs="Arial"/>
        </w:rPr>
        <w:t xml:space="preserve">. Para tales efectos, el </w:t>
      </w:r>
      <w:proofErr w:type="gramStart"/>
      <w:r w:rsidR="004D3434" w:rsidRPr="00250337">
        <w:rPr>
          <w:rFonts w:ascii="Arial" w:hAnsi="Arial" w:cs="Arial"/>
        </w:rPr>
        <w:t>Presidente</w:t>
      </w:r>
      <w:proofErr w:type="gramEnd"/>
      <w:r w:rsidR="004D3434" w:rsidRPr="00250337">
        <w:rPr>
          <w:rFonts w:ascii="Arial" w:hAnsi="Arial" w:cs="Arial"/>
        </w:rPr>
        <w:t xml:space="preserve"> solicitó al Secretario Ejecutivo, dar cuenta de este punto.</w:t>
      </w:r>
      <w:r w:rsidR="004D3434">
        <w:rPr>
          <w:rFonts w:ascii="Arial" w:hAnsi="Arial" w:cs="Arial"/>
        </w:rPr>
        <w:t xml:space="preserve"> </w:t>
      </w:r>
      <w:r w:rsidR="004D3434" w:rsidRPr="00250337">
        <w:rPr>
          <w:rFonts w:ascii="Arial" w:hAnsi="Arial" w:cs="Arial"/>
        </w:rPr>
        <w:t xml:space="preserve">- - - - - - - - </w:t>
      </w:r>
      <w:r w:rsidR="004D3434">
        <w:rPr>
          <w:rFonts w:ascii="Arial" w:hAnsi="Arial" w:cs="Arial"/>
        </w:rPr>
        <w:t>- - -</w:t>
      </w:r>
    </w:p>
    <w:p w14:paraId="71662FAD" w14:textId="73788CDD" w:rsidR="004D3434" w:rsidRDefault="003237AF" w:rsidP="004D3434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D3434">
        <w:rPr>
          <w:rFonts w:ascii="Arial" w:hAnsi="Arial" w:cs="Arial"/>
          <w:color w:val="000000" w:themeColor="text1"/>
        </w:rPr>
        <w:t xml:space="preserve">primero de septiembre </w:t>
      </w:r>
      <w:r>
        <w:rPr>
          <w:rFonts w:ascii="Arial" w:hAnsi="Arial" w:cs="Arial"/>
          <w:color w:val="000000" w:themeColor="text1"/>
        </w:rPr>
        <w:t>de dos mil veintitrés, fue circulado anexo a la convocatoria de la presente sesión el</w:t>
      </w:r>
      <w:r w:rsidR="004D3434">
        <w:rPr>
          <w:rFonts w:ascii="Arial" w:hAnsi="Arial" w:cs="Arial"/>
          <w:color w:val="000000" w:themeColor="text1"/>
        </w:rPr>
        <w:t xml:space="preserve"> 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4D3434">
        <w:rPr>
          <w:rFonts w:ascii="Arial" w:hAnsi="Arial" w:cs="Arial"/>
          <w:b/>
          <w:bCs/>
          <w:color w:val="000000" w:themeColor="text1"/>
          <w:lang w:val="es-ES_tradnl"/>
        </w:rPr>
        <w:t>72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="004D3434"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="004D3434" w:rsidRPr="00935333">
        <w:rPr>
          <w:rFonts w:ascii="Arial" w:hAnsi="Arial" w:cs="Arial"/>
          <w:color w:val="000000" w:themeColor="text1"/>
        </w:rPr>
        <w:t xml:space="preserve"> </w:t>
      </w:r>
      <w:r w:rsidR="004D3434" w:rsidRPr="00432E16">
        <w:rPr>
          <w:rFonts w:ascii="Arial" w:hAnsi="Arial" w:cs="Arial"/>
        </w:rPr>
        <w:t>por el cua</w:t>
      </w:r>
      <w:r w:rsidR="004D3434">
        <w:rPr>
          <w:rFonts w:ascii="Arial" w:hAnsi="Arial" w:cs="Arial"/>
        </w:rPr>
        <w:t>l el Comité de Transparencia de</w:t>
      </w:r>
      <w:r w:rsidR="004D3434" w:rsidRPr="00432E16">
        <w:rPr>
          <w:rFonts w:ascii="Arial" w:hAnsi="Arial" w:cs="Arial"/>
        </w:rPr>
        <w:t xml:space="preserve"> este Órgano Garante, confirma, modifica o revoca la </w:t>
      </w:r>
      <w:r w:rsidR="004D3434">
        <w:rPr>
          <w:rFonts w:ascii="Arial" w:hAnsi="Arial" w:cs="Arial"/>
        </w:rPr>
        <w:t xml:space="preserve">solicitud de </w:t>
      </w:r>
      <w:r w:rsidR="004D3434" w:rsidRPr="00432E16">
        <w:rPr>
          <w:rFonts w:ascii="Arial" w:hAnsi="Arial" w:cs="Arial"/>
        </w:rPr>
        <w:t>declaratoria de incompetencia y orientación</w:t>
      </w:r>
      <w:r w:rsidR="004D3434" w:rsidRPr="002E6A71">
        <w:rPr>
          <w:rFonts w:ascii="Arial" w:hAnsi="Arial" w:cs="Arial"/>
        </w:rPr>
        <w:t xml:space="preserve"> que emite la Unidad de Transparencia, respecto de la</w:t>
      </w:r>
      <w:r w:rsidR="004D3434">
        <w:rPr>
          <w:rFonts w:ascii="Arial" w:hAnsi="Arial" w:cs="Arial"/>
        </w:rPr>
        <w:t>s</w:t>
      </w:r>
      <w:r w:rsidR="004D3434" w:rsidRPr="002E6A71">
        <w:rPr>
          <w:rFonts w:ascii="Arial" w:hAnsi="Arial" w:cs="Arial"/>
        </w:rPr>
        <w:t xml:space="preserve"> solicitud</w:t>
      </w:r>
      <w:r w:rsidR="004D3434">
        <w:rPr>
          <w:rFonts w:ascii="Arial" w:hAnsi="Arial" w:cs="Arial"/>
        </w:rPr>
        <w:t>es</w:t>
      </w:r>
      <w:r w:rsidR="004D3434" w:rsidRPr="002E6A71">
        <w:rPr>
          <w:rFonts w:ascii="Arial" w:hAnsi="Arial" w:cs="Arial"/>
        </w:rPr>
        <w:t xml:space="preserve">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432E16">
        <w:rPr>
          <w:rFonts w:ascii="Arial" w:hAnsi="Arial" w:cs="Arial"/>
        </w:rPr>
        <w:t xml:space="preserve"> identificada</w:t>
      </w:r>
      <w:r w:rsidR="004D3434">
        <w:rPr>
          <w:rFonts w:ascii="Arial" w:hAnsi="Arial" w:cs="Arial"/>
        </w:rPr>
        <w:t>s con los</w:t>
      </w:r>
      <w:r w:rsidR="004D3434" w:rsidRPr="00432E16">
        <w:rPr>
          <w:rFonts w:ascii="Arial" w:hAnsi="Arial" w:cs="Arial"/>
        </w:rPr>
        <w:t xml:space="preserve"> número</w:t>
      </w:r>
      <w:r w:rsidR="004D3434">
        <w:rPr>
          <w:rFonts w:ascii="Arial" w:hAnsi="Arial" w:cs="Arial"/>
        </w:rPr>
        <w:t>s</w:t>
      </w:r>
      <w:r w:rsidR="004D3434" w:rsidRPr="00432E16">
        <w:rPr>
          <w:rFonts w:ascii="Arial" w:hAnsi="Arial" w:cs="Arial"/>
        </w:rPr>
        <w:t xml:space="preserve"> de </w:t>
      </w:r>
      <w:r w:rsidR="004D3434" w:rsidRPr="00FD285F">
        <w:rPr>
          <w:rFonts w:ascii="Arial" w:hAnsi="Arial" w:cs="Arial"/>
        </w:rPr>
        <w:t>folio</w:t>
      </w:r>
      <w:r w:rsidR="004D3434">
        <w:rPr>
          <w:rFonts w:ascii="Arial" w:hAnsi="Arial" w:cs="Arial"/>
        </w:rPr>
        <w:t xml:space="preserve"> </w:t>
      </w:r>
      <w:r w:rsidR="004D3434" w:rsidRPr="00C701B8">
        <w:rPr>
          <w:rFonts w:ascii="Arial" w:hAnsi="Arial" w:cs="Arial"/>
          <w:b/>
          <w:bCs/>
        </w:rPr>
        <w:t>202728523000</w:t>
      </w:r>
      <w:r w:rsidR="004D3434">
        <w:rPr>
          <w:rFonts w:ascii="Arial" w:hAnsi="Arial" w:cs="Arial"/>
          <w:b/>
          <w:bCs/>
        </w:rPr>
        <w:t xml:space="preserve">278 y </w:t>
      </w:r>
      <w:r w:rsidR="004D3434" w:rsidRPr="00C701B8">
        <w:rPr>
          <w:rFonts w:ascii="Arial" w:hAnsi="Arial" w:cs="Arial"/>
          <w:b/>
          <w:bCs/>
        </w:rPr>
        <w:t>202728523000</w:t>
      </w:r>
      <w:r w:rsidR="004D3434">
        <w:rPr>
          <w:rFonts w:ascii="Arial" w:hAnsi="Arial" w:cs="Arial"/>
          <w:b/>
          <w:bCs/>
        </w:rPr>
        <w:t>279.</w:t>
      </w:r>
      <w:r w:rsidR="004D3434" w:rsidRPr="00B0477B">
        <w:rPr>
          <w:rFonts w:ascii="Arial" w:hAnsi="Arial" w:cs="Arial"/>
        </w:rPr>
        <w:t xml:space="preserve"> </w:t>
      </w:r>
      <w:r w:rsidR="004D3434">
        <w:rPr>
          <w:rStyle w:val="form-control"/>
          <w:rFonts w:ascii="Arial" w:hAnsi="Arial" w:cs="Arial"/>
          <w:bCs/>
        </w:rPr>
        <w:t>- - - - - - - - - - - - - - - - - - - - - - - - - - - - - - - - - - - - - - - - - - - - - -</w:t>
      </w:r>
    </w:p>
    <w:p w14:paraId="2E5BE6A7" w14:textId="77777777" w:rsidR="004D3434" w:rsidRDefault="004D3434" w:rsidP="004D34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19259C02" w14:textId="77777777" w:rsidR="00534426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278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279.</w:t>
      </w:r>
      <w:r>
        <w:rPr>
          <w:rFonts w:ascii="Arial" w:hAnsi="Arial" w:cs="Arial"/>
        </w:rPr>
        <w:t xml:space="preserve"> - - - - - - - - - - - - - - - - - - - - - - - - - - - - - - - - - - - - - - - - - - - - - -</w:t>
      </w:r>
    </w:p>
    <w:p w14:paraId="52DEB75E" w14:textId="77777777" w:rsidR="00534426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52D654B" w14:textId="77777777" w:rsidR="00534426" w:rsidRPr="00D82BC3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993C768" w14:textId="77777777" w:rsidR="00534426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D82BC3">
        <w:rPr>
          <w:rFonts w:ascii="Arial" w:hAnsi="Arial" w:cs="Arial"/>
        </w:rPr>
        <w:lastRenderedPageBreak/>
        <w:t xml:space="preserve">calce y margen, en la ciudad de Oaxaca de Juárez, Oaxaca, mediante la </w:t>
      </w:r>
      <w:r>
        <w:rPr>
          <w:rFonts w:ascii="Arial" w:hAnsi="Arial" w:cs="Arial"/>
        </w:rPr>
        <w:t xml:space="preserve">Septuagésima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primero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3"/>
    <w:bookmarkEnd w:id="4"/>
    <w:bookmarkEnd w:id="5"/>
    <w:p w14:paraId="034714C1" w14:textId="5977B33F" w:rsidR="00534426" w:rsidRDefault="00534426" w:rsidP="004D34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 continuación e</w:t>
      </w:r>
      <w:r w:rsidR="0085243A" w:rsidRPr="004D3434">
        <w:rPr>
          <w:rFonts w:ascii="Arial" w:hAnsi="Arial" w:cs="Arial"/>
          <w:color w:val="000000" w:themeColor="text1"/>
        </w:rPr>
        <w:t>l Presidente del Comité de Transparencia, procedió al desahogo del punto número 4 (cuatro) del orden del día relativo a la aprobación</w:t>
      </w:r>
      <w:r w:rsidR="004D3434" w:rsidRPr="004D3434">
        <w:rPr>
          <w:rFonts w:ascii="Arial" w:hAnsi="Arial" w:cs="Arial"/>
          <w:color w:val="000000" w:themeColor="text1"/>
        </w:rPr>
        <w:t xml:space="preserve"> del </w:t>
      </w:r>
      <w:r w:rsidR="004D3434" w:rsidRPr="004D3434">
        <w:rPr>
          <w:rFonts w:ascii="Arial" w:hAnsi="Arial" w:cs="Arial"/>
          <w:bCs/>
          <w:lang w:val="es-ES_tradnl"/>
        </w:rPr>
        <w:t>ACUERDO/OGAIPO/CT/073/2023,</w:t>
      </w:r>
      <w:r w:rsidR="004D3434" w:rsidRPr="004D3434">
        <w:rPr>
          <w:rFonts w:ascii="Arial" w:hAnsi="Arial" w:cs="Arial"/>
        </w:rPr>
        <w:t xml:space="preserve"> por el cual el Comité de Transparencia de este Órgano Garante, confirma, modifica o revoca las determinaciones que, en materia de clasificación de información reservada, que emite la Dirección de Tecnologías de Transparencia del Órgano Garante de Acceso a la Información Pública, Transparencia, Protección de Datos Personales y Buen Gobierno del Estado de Oaxaca, referente a la solicitud de acceso a la información con número de folio 202728523000</w:t>
      </w:r>
      <w:r>
        <w:rPr>
          <w:rFonts w:ascii="Arial" w:hAnsi="Arial" w:cs="Arial"/>
        </w:rPr>
        <w:t>2</w:t>
      </w:r>
      <w:r w:rsidR="004D3434" w:rsidRPr="004D3434">
        <w:rPr>
          <w:rFonts w:ascii="Arial" w:hAnsi="Arial" w:cs="Arial"/>
        </w:rPr>
        <w:t xml:space="preserve">72. - - - - - - - - - - - - </w:t>
      </w:r>
      <w:r w:rsidR="004D3434">
        <w:rPr>
          <w:rFonts w:ascii="Arial" w:hAnsi="Arial" w:cs="Arial"/>
        </w:rPr>
        <w:t xml:space="preserve">- - - - - - - - - - - - - - - - - - - - - - - - - - - - - - - - - - </w:t>
      </w:r>
    </w:p>
    <w:p w14:paraId="58F3E589" w14:textId="3129BA01" w:rsidR="00534426" w:rsidRDefault="00534426" w:rsidP="00534426">
      <w:pPr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>
        <w:rPr>
          <w:rFonts w:ascii="Arial" w:hAnsi="Arial" w:cs="Arial"/>
        </w:rPr>
        <w:t xml:space="preserve">- </w:t>
      </w:r>
    </w:p>
    <w:p w14:paraId="2C324129" w14:textId="47D01618" w:rsidR="00534426" w:rsidRDefault="00534426" w:rsidP="005344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primero de septiembre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ACUERDO/OGAIPO/CT/073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Pr="00E656A9">
        <w:rPr>
          <w:rFonts w:ascii="Arial" w:hAnsi="Arial" w:cs="Arial"/>
        </w:rPr>
        <w:t xml:space="preserve">confirma, modifica o revoca la </w:t>
      </w:r>
      <w:r>
        <w:rPr>
          <w:rFonts w:ascii="Arial" w:hAnsi="Arial" w:cs="Arial"/>
        </w:rPr>
        <w:t>clasificación de información reservada que emite la Dirección de tecnologías de Transparencia del OGAIPO</w:t>
      </w:r>
      <w:r w:rsidRPr="00E656A9">
        <w:rPr>
          <w:rFonts w:ascii="Arial" w:hAnsi="Arial" w:cs="Arial"/>
        </w:rPr>
        <w:t xml:space="preserve">, </w:t>
      </w:r>
      <w:r w:rsidRPr="000129D8">
        <w:rPr>
          <w:rFonts w:ascii="Arial" w:hAnsi="Arial" w:cs="Arial"/>
          <w:bCs/>
          <w:lang w:val="es-ES_tradnl"/>
        </w:rPr>
        <w:t xml:space="preserve">respecto de la solicitud de acceso a la información </w:t>
      </w:r>
      <w:r>
        <w:rPr>
          <w:rFonts w:ascii="Arial" w:hAnsi="Arial" w:cs="Arial"/>
          <w:bCs/>
          <w:lang w:val="es-ES_tradnl"/>
        </w:rPr>
        <w:t xml:space="preserve">identificada </w:t>
      </w:r>
      <w:r w:rsidRPr="000129D8">
        <w:rPr>
          <w:rFonts w:ascii="Arial" w:hAnsi="Arial" w:cs="Arial"/>
          <w:bCs/>
          <w:lang w:val="es-ES_tradnl"/>
        </w:rPr>
        <w:t xml:space="preserve">con </w:t>
      </w:r>
      <w:r>
        <w:rPr>
          <w:rFonts w:ascii="Arial" w:hAnsi="Arial" w:cs="Arial"/>
          <w:bCs/>
          <w:lang w:val="es-ES_tradnl"/>
        </w:rPr>
        <w:t xml:space="preserve">el </w:t>
      </w:r>
      <w:r w:rsidRPr="000129D8">
        <w:rPr>
          <w:rFonts w:ascii="Arial" w:hAnsi="Arial" w:cs="Arial"/>
          <w:bCs/>
          <w:lang w:val="es-ES_tradnl"/>
        </w:rPr>
        <w:t>número de folio 202728523000</w:t>
      </w:r>
      <w:r>
        <w:rPr>
          <w:rFonts w:ascii="Arial" w:hAnsi="Arial" w:cs="Arial"/>
          <w:bCs/>
          <w:lang w:val="es-ES_tradnl"/>
        </w:rPr>
        <w:t>272</w:t>
      </w:r>
      <w:r w:rsidRPr="000129D8">
        <w:rPr>
          <w:rFonts w:ascii="Arial" w:hAnsi="Arial" w:cs="Arial"/>
          <w:bCs/>
          <w:lang w:val="es-ES_tradnl"/>
        </w:rPr>
        <w:t>. - - - - - -</w:t>
      </w:r>
      <w:r>
        <w:rPr>
          <w:rFonts w:ascii="Arial" w:hAnsi="Arial" w:cs="Arial"/>
          <w:bCs/>
          <w:lang w:val="es-ES_tradnl"/>
        </w:rPr>
        <w:t xml:space="preserve"> - - - - - - - - - - - - - - - - - - - - - - - - - - - - </w:t>
      </w:r>
    </w:p>
    <w:p w14:paraId="1EFA96DE" w14:textId="77777777" w:rsidR="00534426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 - - - - - - - - - - -</w:t>
      </w:r>
    </w:p>
    <w:p w14:paraId="5D8C974F" w14:textId="77777777" w:rsidR="00534426" w:rsidRDefault="00534426" w:rsidP="0053442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PRIMERO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>
        <w:rPr>
          <w:rFonts w:ascii="Arial" w:eastAsia="DotumChe" w:hAnsi="Arial" w:cs="Arial"/>
          <w:lang w:val="es-ES_tradnl" w:eastAsia="es-MX"/>
        </w:rPr>
        <w:t>n reservada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Dirección de Tecnologías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respecto de la información requerida </w:t>
      </w:r>
      <w:r>
        <w:rPr>
          <w:rFonts w:ascii="Arial" w:eastAsia="DotumChe" w:hAnsi="Arial" w:cs="Arial"/>
          <w:lang w:val="es-ES_tradnl" w:eastAsia="es-MX"/>
        </w:rPr>
        <w:t>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 de folio </w:t>
      </w:r>
      <w:r w:rsidRPr="007F5DD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02728523000272 </w:t>
      </w:r>
      <w:r>
        <w:rPr>
          <w:rFonts w:ascii="Arial" w:hAnsi="Arial" w:cs="Arial"/>
        </w:rPr>
        <w:t>recibida vía electrónica a través del sistema SISAI 2.0 de la Plataforma Nacional de Transparencia..- - - - - - - - - - - - - - - - - - - - - - - - - - - - - - - - - - - - - - - - - - - - - - - - -</w:t>
      </w:r>
    </w:p>
    <w:p w14:paraId="75958ADC" w14:textId="77777777" w:rsidR="00534426" w:rsidRDefault="00534426" w:rsidP="00534426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>
        <w:rPr>
          <w:rFonts w:ascii="Arial" w:eastAsia="Times New Roman" w:hAnsi="Arial" w:cs="Arial"/>
          <w:lang w:val="es-ES_tradnl"/>
        </w:rPr>
        <w:t>, hará del conocimiento a la unidad administrativa del Órgano Garante, las determinaciones tomadas por este Órgano Colegiado en materia de clasificación de información. - - - - - - - - - - - - - - -</w:t>
      </w:r>
    </w:p>
    <w:p w14:paraId="04FD1FF9" w14:textId="77777777" w:rsidR="00534426" w:rsidRDefault="00534426" w:rsidP="00534426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TERCERO:</w:t>
      </w:r>
      <w:r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hAnsi="Arial" w:cs="Arial"/>
          <w:lang w:val="es-ES_tradnl"/>
        </w:rPr>
        <w:t xml:space="preserve">, para que el presente acuerdo se publique y </w:t>
      </w:r>
      <w:r>
        <w:rPr>
          <w:rFonts w:ascii="Arial" w:hAnsi="Arial" w:cs="Arial"/>
          <w:lang w:val="es-ES_tradnl"/>
        </w:rPr>
        <w:lastRenderedPageBreak/>
        <w:t>actualice de acuerdo con la fracción XXXIX del artículo 70 de la Ley General en los sistemas electrónicos correspondientes. - - - - - - - - - - - - - - - - - - - - - - - - - - - - - - -</w:t>
      </w:r>
    </w:p>
    <w:p w14:paraId="7DC04548" w14:textId="77777777" w:rsidR="00534426" w:rsidRDefault="00534426" w:rsidP="005344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 xml:space="preserve">a Septuagésima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primero de septiembre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14:paraId="191A2B8F" w14:textId="1D2D0C54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5243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85243A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534426">
        <w:rPr>
          <w:rFonts w:ascii="Arial" w:hAnsi="Arial" w:cs="Arial"/>
        </w:rPr>
        <w:t>Septuagésima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534426">
        <w:rPr>
          <w:rFonts w:ascii="Arial" w:hAnsi="Arial" w:cs="Arial"/>
        </w:rPr>
        <w:t>Septuagésima</w:t>
      </w:r>
      <w:r w:rsidR="00D7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>- - - - -</w:t>
      </w:r>
      <w:r w:rsidR="00534426">
        <w:rPr>
          <w:rFonts w:ascii="Arial" w:hAnsi="Arial" w:cs="Arial"/>
        </w:rPr>
        <w:t xml:space="preserve"> - - - - - -</w:t>
      </w:r>
      <w:r w:rsidR="008E3D5F">
        <w:rPr>
          <w:rFonts w:ascii="Arial" w:hAnsi="Arial" w:cs="Arial"/>
        </w:rPr>
        <w:t xml:space="preserve"> </w:t>
      </w:r>
    </w:p>
    <w:p w14:paraId="235542BB" w14:textId="7CA7DD0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34426">
        <w:rPr>
          <w:rFonts w:ascii="Arial" w:hAnsi="Arial" w:cs="Arial"/>
        </w:rPr>
        <w:t>Septuagésima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2A8D83E" w14:textId="77777777" w:rsidR="004F780A" w:rsidRDefault="004F780A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="0085243A">
        <w:rPr>
          <w:rFonts w:ascii="Arial" w:hAnsi="Arial" w:cs="Arial"/>
          <w:b/>
        </w:rPr>
        <w:t>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 w:rsidR="0085243A"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 w:rsidR="0085243A"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 w:rsidR="0085243A"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 w:rsidR="0085243A"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 w:rsidR="00C502CD"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="0085243A">
        <w:rPr>
          <w:rFonts w:ascii="Arial" w:hAnsi="Arial" w:cs="Arial"/>
          <w:b/>
          <w:bCs/>
        </w:rPr>
        <w:t xml:space="preserve">8 y </w:t>
      </w:r>
      <w:r w:rsidR="00FE44A2" w:rsidRPr="00641668">
        <w:rPr>
          <w:rFonts w:ascii="Arial" w:hAnsi="Arial" w:cs="Arial"/>
          <w:b/>
          <w:bCs/>
        </w:rPr>
        <w:t>202728523000</w:t>
      </w:r>
      <w:r w:rsidR="00FE44A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="00FE44A2">
        <w:rPr>
          <w:rFonts w:ascii="Arial" w:hAnsi="Arial" w:cs="Arial"/>
          <w:b/>
          <w:bCs/>
        </w:rPr>
        <w:t>9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 w:rsidR="008E3D5F">
        <w:rPr>
          <w:rFonts w:ascii="Arial" w:hAnsi="Arial" w:cs="Arial"/>
        </w:rPr>
        <w:t xml:space="preserve">- </w:t>
      </w:r>
      <w:r w:rsidR="00FE44A2">
        <w:rPr>
          <w:rFonts w:ascii="Arial" w:hAnsi="Arial" w:cs="Arial"/>
        </w:rPr>
        <w:t>- - - - - - - - - - - - - - - - - - - - - - - - - - - - - - - - - - - - - - - -</w:t>
      </w:r>
    </w:p>
    <w:p w14:paraId="34280F4C" w14:textId="04C07F2C" w:rsidR="004F780A" w:rsidRDefault="004F780A" w:rsidP="004F780A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>
        <w:rPr>
          <w:rFonts w:ascii="Arial" w:eastAsia="DotumChe" w:hAnsi="Arial" w:cs="Arial"/>
          <w:lang w:val="es-ES_tradnl" w:eastAsia="es-MX"/>
        </w:rPr>
        <w:t>n reservada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Dirección de Tecnologías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respecto de la información requerida </w:t>
      </w:r>
      <w:r>
        <w:rPr>
          <w:rFonts w:ascii="Arial" w:eastAsia="DotumChe" w:hAnsi="Arial" w:cs="Arial"/>
          <w:lang w:val="es-ES_tradnl" w:eastAsia="es-MX"/>
        </w:rPr>
        <w:t xml:space="preserve">mencionada en el considerando SEGUNDO del acuerdo </w:t>
      </w:r>
      <w:r>
        <w:rPr>
          <w:rFonts w:ascii="Arial" w:hAnsi="Arial" w:cs="Arial"/>
          <w:b/>
          <w:bCs/>
          <w:lang w:val="es-ES_tradnl"/>
        </w:rPr>
        <w:t>ACUERDO/OGAIPO/CT/073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2023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 xml:space="preserve">202728523000272 </w:t>
      </w:r>
      <w:r>
        <w:rPr>
          <w:rFonts w:ascii="Arial" w:hAnsi="Arial" w:cs="Arial"/>
        </w:rPr>
        <w:t xml:space="preserve">recibida vía electrónica a través del sistema SISAI 2.0 de la Plataforma Nacional de Transparencia..- - - - - - - - - - - - - - - - - - - - - - - - - - - - - - - - </w:t>
      </w:r>
    </w:p>
    <w:p w14:paraId="5B8A0E32" w14:textId="15A9EE4C" w:rsidR="003C7E27" w:rsidRDefault="00FE44A2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C589D7A" w:rsidR="00505EBE" w:rsidRDefault="00FE44A2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</w:t>
      </w:r>
      <w:r w:rsidR="003C7E27" w:rsidRPr="00D82BC3">
        <w:rPr>
          <w:rFonts w:ascii="Arial" w:hAnsi="Arial" w:cs="Arial"/>
        </w:rPr>
        <w:lastRenderedPageBreak/>
        <w:t xml:space="preserve">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BF202E8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</w:t>
      </w:r>
      <w:r w:rsidR="004F780A">
        <w:rPr>
          <w:rFonts w:ascii="Arial" w:hAnsi="Arial" w:cs="Arial"/>
        </w:rPr>
        <w:t>ptuagésima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4F780A">
        <w:rPr>
          <w:rFonts w:ascii="Arial" w:hAnsi="Arial" w:cs="Arial"/>
        </w:rPr>
        <w:t>primero de septiembre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>- - - - - - - - - - - - - - - - - - - - - - - - - - - - - - - - - - - - - - - - - - - - - - - - - - - - -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02B6D3C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AC5D629" w14:textId="77777777" w:rsidR="00D76387" w:rsidRDefault="00D76387" w:rsidP="00921EDE">
      <w:pPr>
        <w:spacing w:line="276" w:lineRule="auto"/>
        <w:rPr>
          <w:rFonts w:ascii="Arial" w:hAnsi="Arial" w:cs="Arial"/>
        </w:rPr>
      </w:pPr>
    </w:p>
    <w:p w14:paraId="50447758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2A09BC97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57407B7C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2EE83FBC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Pr="00432E16" w:rsidRDefault="00474082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B2CF5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F2EA9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136BD3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472E9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9B32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994E61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96EA" w14:textId="77777777" w:rsidR="002C72C2" w:rsidRDefault="002C72C2" w:rsidP="00505074">
      <w:r>
        <w:separator/>
      </w:r>
    </w:p>
  </w:endnote>
  <w:endnote w:type="continuationSeparator" w:id="0">
    <w:p w14:paraId="4824ECBB" w14:textId="77777777" w:rsidR="002C72C2" w:rsidRDefault="002C72C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F83158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D3434">
      <w:rPr>
        <w:rFonts w:ascii="Cambria" w:hAnsi="Cambria"/>
        <w:i/>
        <w:sz w:val="18"/>
      </w:rPr>
      <w:t>Septuagésima Sesión</w:t>
    </w:r>
    <w:r w:rsidR="008B34EC">
      <w:rPr>
        <w:rFonts w:ascii="Cambria" w:hAnsi="Cambria"/>
        <w:i/>
        <w:sz w:val="18"/>
      </w:rPr>
      <w:t xml:space="preserve">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4D3434">
      <w:rPr>
        <w:rFonts w:ascii="Cambria" w:hAnsi="Cambria"/>
        <w:i/>
        <w:sz w:val="18"/>
      </w:rPr>
      <w:t>01 de 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1AFF" w14:textId="77777777" w:rsidR="002C72C2" w:rsidRDefault="002C72C2" w:rsidP="00505074">
      <w:r>
        <w:separator/>
      </w:r>
    </w:p>
  </w:footnote>
  <w:footnote w:type="continuationSeparator" w:id="0">
    <w:p w14:paraId="09B1D483" w14:textId="77777777" w:rsidR="002C72C2" w:rsidRDefault="002C72C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7CA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1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08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C72C2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4598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D3434"/>
    <w:rsid w:val="004E347D"/>
    <w:rsid w:val="004F6D09"/>
    <w:rsid w:val="004F780A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34426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43C63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803D9"/>
    <w:rsid w:val="00C804CF"/>
    <w:rsid w:val="00C978AE"/>
    <w:rsid w:val="00CB7833"/>
    <w:rsid w:val="00CC13E3"/>
    <w:rsid w:val="00CD1D82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2168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20</cp:revision>
  <cp:lastPrinted>2023-08-25T19:40:00Z</cp:lastPrinted>
  <dcterms:created xsi:type="dcterms:W3CDTF">2023-06-29T21:43:00Z</dcterms:created>
  <dcterms:modified xsi:type="dcterms:W3CDTF">2023-09-01T17:54:00Z</dcterms:modified>
</cp:coreProperties>
</file>